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B5C" w:rsidRDefault="00A826B9" w:rsidP="009C3BAC">
      <w:pPr>
        <w:widowControl w:val="0"/>
        <w:tabs>
          <w:tab w:val="left" w:pos="125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-1051560</wp:posOffset>
            </wp:positionH>
            <wp:positionV relativeFrom="paragraph">
              <wp:posOffset>-720090</wp:posOffset>
            </wp:positionV>
            <wp:extent cx="7534275" cy="106299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явление29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9771" cy="10637654"/>
                    </a:xfrm>
                    <a:prstGeom prst="rect">
                      <a:avLst/>
                    </a:prstGeom>
                  </pic:spPr>
                </pic:pic>
              </a:graphicData>
            </a:graphic>
            <wp14:sizeRelH relativeFrom="page">
              <wp14:pctWidth>0</wp14:pctWidth>
            </wp14:sizeRelH>
            <wp14:sizeRelV relativeFrom="page">
              <wp14:pctHeight>0</wp14:pctHeight>
            </wp14:sizeRelV>
          </wp:anchor>
        </w:drawing>
      </w: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bookmarkStart w:id="0" w:name="_GoBack"/>
      <w:bookmarkEnd w:id="0"/>
    </w:p>
    <w:p w:rsidR="00A826B9" w:rsidRDefault="00A826B9" w:rsidP="009C3BAC">
      <w:pPr>
        <w:widowControl w:val="0"/>
        <w:tabs>
          <w:tab w:val="left" w:pos="1253"/>
        </w:tabs>
        <w:spacing w:after="0" w:line="240" w:lineRule="auto"/>
        <w:jc w:val="both"/>
        <w:rPr>
          <w:rFonts w:ascii="Times New Roman" w:hAnsi="Times New Roman" w:cs="Times New Roman"/>
          <w:sz w:val="28"/>
          <w:szCs w:val="28"/>
        </w:rPr>
      </w:pPr>
    </w:p>
    <w:p w:rsidR="00A826B9" w:rsidRPr="002B1E74" w:rsidRDefault="00A826B9" w:rsidP="009C3BAC">
      <w:pPr>
        <w:widowControl w:val="0"/>
        <w:tabs>
          <w:tab w:val="left" w:pos="1253"/>
        </w:tabs>
        <w:spacing w:after="0" w:line="240" w:lineRule="auto"/>
        <w:jc w:val="both"/>
        <w:rPr>
          <w:rStyle w:val="20"/>
          <w:rFonts w:eastAsiaTheme="minorHAnsi"/>
          <w:sz w:val="24"/>
          <w:szCs w:val="24"/>
        </w:rPr>
      </w:pPr>
    </w:p>
    <w:p w:rsidR="00FC0B5C" w:rsidRPr="002B1E74" w:rsidRDefault="00FC0B5C" w:rsidP="009C3BAC">
      <w:pPr>
        <w:widowControl w:val="0"/>
        <w:tabs>
          <w:tab w:val="left" w:pos="1319"/>
        </w:tabs>
        <w:spacing w:after="0" w:line="240" w:lineRule="auto"/>
        <w:jc w:val="both"/>
        <w:rPr>
          <w:rFonts w:ascii="Times New Roman" w:hAnsi="Times New Roman" w:cs="Times New Roman"/>
          <w:sz w:val="24"/>
          <w:szCs w:val="24"/>
        </w:rPr>
      </w:pPr>
      <w:r w:rsidRPr="002B1E74">
        <w:rPr>
          <w:rStyle w:val="20"/>
          <w:rFonts w:eastAsiaTheme="minorHAnsi"/>
          <w:sz w:val="24"/>
          <w:szCs w:val="24"/>
        </w:rPr>
        <w:lastRenderedPageBreak/>
        <w:t>2.4.</w:t>
      </w:r>
      <w:r w:rsidR="009C3BAC">
        <w:rPr>
          <w:rStyle w:val="20"/>
          <w:rFonts w:eastAsiaTheme="minorHAnsi"/>
          <w:sz w:val="24"/>
          <w:szCs w:val="24"/>
        </w:rPr>
        <w:t xml:space="preserve"> </w:t>
      </w:r>
      <w:r w:rsidRPr="002B1E74">
        <w:rPr>
          <w:rStyle w:val="20"/>
          <w:rFonts w:eastAsiaTheme="minorHAnsi"/>
          <w:sz w:val="24"/>
          <w:szCs w:val="24"/>
        </w:rPr>
        <w:t xml:space="preserve">Обучающиеся имеют право </w:t>
      </w:r>
      <w:proofErr w:type="gramStart"/>
      <w:r w:rsidRPr="002B1E74">
        <w:rPr>
          <w:rStyle w:val="20"/>
          <w:rFonts w:eastAsiaTheme="minorHAnsi"/>
          <w:sz w:val="24"/>
          <w:szCs w:val="24"/>
        </w:rPr>
        <w:t>на перевод из одного объединения Центра в другое для обучения по другой дополнительной общеобразовательной программе</w:t>
      </w:r>
      <w:proofErr w:type="gramEnd"/>
      <w:r w:rsidRPr="002B1E74">
        <w:rPr>
          <w:rStyle w:val="20"/>
          <w:rFonts w:eastAsiaTheme="minorHAnsi"/>
          <w:sz w:val="24"/>
          <w:szCs w:val="24"/>
        </w:rPr>
        <w:t>.</w:t>
      </w:r>
    </w:p>
    <w:p w:rsidR="00FC0B5C" w:rsidRPr="002B1E74" w:rsidRDefault="00FC0B5C" w:rsidP="009C3BAC">
      <w:pPr>
        <w:widowControl w:val="0"/>
        <w:tabs>
          <w:tab w:val="left" w:pos="1319"/>
        </w:tabs>
        <w:spacing w:after="0" w:line="240" w:lineRule="auto"/>
        <w:jc w:val="both"/>
        <w:rPr>
          <w:rFonts w:ascii="Times New Roman" w:hAnsi="Times New Roman" w:cs="Times New Roman"/>
          <w:sz w:val="24"/>
          <w:szCs w:val="24"/>
        </w:rPr>
      </w:pPr>
      <w:r w:rsidRPr="002B1E74">
        <w:rPr>
          <w:rStyle w:val="20"/>
          <w:rFonts w:eastAsiaTheme="minorHAnsi"/>
          <w:sz w:val="24"/>
          <w:szCs w:val="24"/>
        </w:rPr>
        <w:t>2.5.</w:t>
      </w:r>
      <w:r w:rsidR="009C3BAC">
        <w:rPr>
          <w:rStyle w:val="20"/>
          <w:rFonts w:eastAsiaTheme="minorHAnsi"/>
          <w:sz w:val="24"/>
          <w:szCs w:val="24"/>
        </w:rPr>
        <w:t xml:space="preserve"> </w:t>
      </w:r>
      <w:r w:rsidRPr="002B1E74">
        <w:rPr>
          <w:rStyle w:val="20"/>
          <w:rFonts w:eastAsiaTheme="minorHAnsi"/>
          <w:sz w:val="24"/>
          <w:szCs w:val="24"/>
        </w:rPr>
        <w:t xml:space="preserve">Обучающиеся, показавшие высокий уровень обучения, могут быть переведены на </w:t>
      </w:r>
      <w:proofErr w:type="gramStart"/>
      <w:r w:rsidRPr="002B1E74">
        <w:rPr>
          <w:rStyle w:val="20"/>
          <w:rFonts w:eastAsiaTheme="minorHAnsi"/>
          <w:sz w:val="24"/>
          <w:szCs w:val="24"/>
        </w:rPr>
        <w:t>обучение</w:t>
      </w:r>
      <w:proofErr w:type="gramEnd"/>
      <w:r w:rsidRPr="002B1E74">
        <w:rPr>
          <w:rStyle w:val="20"/>
          <w:rFonts w:eastAsiaTheme="minorHAnsi"/>
          <w:sz w:val="24"/>
          <w:szCs w:val="24"/>
        </w:rPr>
        <w:t xml:space="preserve"> по индивидуальному учебному плану в рамках дополнительной общеобразовательной программы. Для этого </w:t>
      </w:r>
      <w:proofErr w:type="gramStart"/>
      <w:r w:rsidRPr="002B1E74">
        <w:rPr>
          <w:rStyle w:val="20"/>
          <w:rFonts w:eastAsiaTheme="minorHAnsi"/>
          <w:sz w:val="24"/>
          <w:szCs w:val="24"/>
        </w:rPr>
        <w:t>достаточно устного</w:t>
      </w:r>
      <w:proofErr w:type="gramEnd"/>
      <w:r w:rsidRPr="002B1E74">
        <w:rPr>
          <w:rStyle w:val="20"/>
          <w:rFonts w:eastAsiaTheme="minorHAnsi"/>
          <w:sz w:val="24"/>
          <w:szCs w:val="24"/>
        </w:rPr>
        <w:t xml:space="preserve"> согласия родителей.</w:t>
      </w:r>
    </w:p>
    <w:p w:rsidR="00FC0B5C" w:rsidRPr="002B1E74" w:rsidRDefault="00FC0B5C" w:rsidP="009C3BAC">
      <w:pPr>
        <w:widowControl w:val="0"/>
        <w:tabs>
          <w:tab w:val="left" w:pos="1319"/>
        </w:tabs>
        <w:spacing w:after="0" w:line="240" w:lineRule="auto"/>
        <w:jc w:val="both"/>
        <w:rPr>
          <w:rFonts w:ascii="Times New Roman" w:hAnsi="Times New Roman" w:cs="Times New Roman"/>
          <w:sz w:val="24"/>
          <w:szCs w:val="24"/>
        </w:rPr>
      </w:pPr>
      <w:r w:rsidRPr="002B1E74">
        <w:rPr>
          <w:rStyle w:val="20"/>
          <w:rFonts w:eastAsiaTheme="minorHAnsi"/>
          <w:sz w:val="24"/>
          <w:szCs w:val="24"/>
        </w:rPr>
        <w:t>2.6.</w:t>
      </w:r>
      <w:r w:rsidR="009C3BAC">
        <w:rPr>
          <w:rStyle w:val="20"/>
          <w:rFonts w:eastAsiaTheme="minorHAnsi"/>
          <w:sz w:val="24"/>
          <w:szCs w:val="24"/>
        </w:rPr>
        <w:t xml:space="preserve"> </w:t>
      </w:r>
      <w:r w:rsidRPr="002B1E74">
        <w:rPr>
          <w:rStyle w:val="20"/>
          <w:rFonts w:eastAsiaTheme="minorHAnsi"/>
          <w:sz w:val="24"/>
          <w:szCs w:val="24"/>
        </w:rPr>
        <w:t>Обучающиеся имеют право на перевод в другое учреждение</w:t>
      </w:r>
      <w:r w:rsidRPr="002B1E74">
        <w:rPr>
          <w:rFonts w:ascii="Times New Roman" w:hAnsi="Times New Roman" w:cs="Times New Roman"/>
          <w:sz w:val="24"/>
          <w:szCs w:val="24"/>
        </w:rPr>
        <w:t xml:space="preserve"> </w:t>
      </w:r>
      <w:r w:rsidRPr="002B1E74">
        <w:rPr>
          <w:rStyle w:val="20"/>
          <w:rFonts w:eastAsiaTheme="minorHAnsi"/>
          <w:sz w:val="24"/>
          <w:szCs w:val="24"/>
        </w:rPr>
        <w:t>дополнительного образования детей, реализующее дополнительную общеобразовательную программу соответствующего направления и</w:t>
      </w:r>
      <w:r w:rsidRPr="002B1E74">
        <w:rPr>
          <w:rFonts w:ascii="Times New Roman" w:hAnsi="Times New Roman" w:cs="Times New Roman"/>
          <w:sz w:val="24"/>
          <w:szCs w:val="24"/>
        </w:rPr>
        <w:t xml:space="preserve"> </w:t>
      </w:r>
      <w:r w:rsidRPr="002B1E74">
        <w:rPr>
          <w:rStyle w:val="20"/>
          <w:rFonts w:eastAsiaTheme="minorHAnsi"/>
          <w:sz w:val="24"/>
          <w:szCs w:val="24"/>
        </w:rPr>
        <w:t>содержания.</w:t>
      </w:r>
      <w:r w:rsidRPr="002B1E74">
        <w:rPr>
          <w:rStyle w:val="20"/>
          <w:rFonts w:eastAsiaTheme="minorHAnsi"/>
          <w:sz w:val="24"/>
          <w:szCs w:val="24"/>
        </w:rPr>
        <w:tab/>
      </w:r>
    </w:p>
    <w:p w:rsidR="00FC0B5C" w:rsidRPr="002B1E74" w:rsidRDefault="00FC0B5C" w:rsidP="009C3BAC">
      <w:pPr>
        <w:widowControl w:val="0"/>
        <w:tabs>
          <w:tab w:val="left" w:pos="1319"/>
        </w:tabs>
        <w:spacing w:after="0" w:line="240" w:lineRule="auto"/>
        <w:jc w:val="both"/>
        <w:rPr>
          <w:rFonts w:ascii="Times New Roman" w:hAnsi="Times New Roman" w:cs="Times New Roman"/>
          <w:sz w:val="24"/>
          <w:szCs w:val="24"/>
        </w:rPr>
      </w:pPr>
      <w:r w:rsidRPr="002B1E74">
        <w:rPr>
          <w:rStyle w:val="20"/>
          <w:rFonts w:eastAsiaTheme="minorHAnsi"/>
          <w:sz w:val="24"/>
          <w:szCs w:val="24"/>
        </w:rPr>
        <w:t>2.7.</w:t>
      </w:r>
      <w:r w:rsidR="009C3BAC">
        <w:rPr>
          <w:rStyle w:val="20"/>
          <w:rFonts w:eastAsiaTheme="minorHAnsi"/>
          <w:sz w:val="24"/>
          <w:szCs w:val="24"/>
        </w:rPr>
        <w:t xml:space="preserve"> </w:t>
      </w:r>
      <w:r w:rsidRPr="002B1E74">
        <w:rPr>
          <w:rStyle w:val="20"/>
          <w:rFonts w:eastAsiaTheme="minorHAnsi"/>
          <w:sz w:val="24"/>
          <w:szCs w:val="24"/>
        </w:rPr>
        <w:t>Перевод обучающихся в иное учреждение дополнительного</w:t>
      </w:r>
      <w:r w:rsidRPr="002B1E74">
        <w:rPr>
          <w:rFonts w:ascii="Times New Roman" w:hAnsi="Times New Roman" w:cs="Times New Roman"/>
          <w:sz w:val="24"/>
          <w:szCs w:val="24"/>
        </w:rPr>
        <w:t xml:space="preserve"> </w:t>
      </w:r>
      <w:r w:rsidRPr="002B1E74">
        <w:rPr>
          <w:rStyle w:val="20"/>
          <w:rFonts w:eastAsiaTheme="minorHAnsi"/>
          <w:sz w:val="24"/>
          <w:szCs w:val="24"/>
        </w:rPr>
        <w:t>образования детей производится по письменному заявлению их родителей (законных представителей), оформляется приказом директора Центра</w:t>
      </w:r>
      <w:r w:rsidR="00F36683">
        <w:rPr>
          <w:rStyle w:val="20"/>
          <w:rFonts w:eastAsiaTheme="minorHAnsi"/>
          <w:sz w:val="24"/>
          <w:szCs w:val="24"/>
        </w:rPr>
        <w:t xml:space="preserve"> развития детей</w:t>
      </w:r>
      <w:r w:rsidRPr="002B1E74">
        <w:rPr>
          <w:rStyle w:val="20"/>
          <w:rFonts w:eastAsiaTheme="minorHAnsi"/>
          <w:sz w:val="24"/>
          <w:szCs w:val="24"/>
        </w:rPr>
        <w:t xml:space="preserve"> и сопровождается выдачей обучающемуся справки, подтверждающей ф</w:t>
      </w:r>
      <w:r w:rsidR="00B90EC7" w:rsidRPr="002B1E74">
        <w:rPr>
          <w:rStyle w:val="20"/>
          <w:rFonts w:eastAsiaTheme="minorHAnsi"/>
          <w:sz w:val="24"/>
          <w:szCs w:val="24"/>
        </w:rPr>
        <w:t xml:space="preserve">акт обучения по соответствующей </w:t>
      </w:r>
      <w:r w:rsidRPr="002B1E74">
        <w:rPr>
          <w:rStyle w:val="20"/>
          <w:rFonts w:eastAsiaTheme="minorHAnsi"/>
          <w:sz w:val="24"/>
          <w:szCs w:val="24"/>
        </w:rPr>
        <w:t>дополнительной общеразвивающей</w:t>
      </w:r>
      <w:r w:rsidR="00B90EC7" w:rsidRPr="002B1E74">
        <w:rPr>
          <w:rFonts w:ascii="Times New Roman" w:hAnsi="Times New Roman" w:cs="Times New Roman"/>
          <w:sz w:val="24"/>
          <w:szCs w:val="24"/>
        </w:rPr>
        <w:t xml:space="preserve"> </w:t>
      </w:r>
      <w:r w:rsidRPr="002B1E74">
        <w:rPr>
          <w:rStyle w:val="20"/>
          <w:rFonts w:eastAsiaTheme="minorHAnsi"/>
          <w:sz w:val="24"/>
          <w:szCs w:val="24"/>
        </w:rPr>
        <w:t>программе.</w:t>
      </w:r>
    </w:p>
    <w:p w:rsidR="00FC0B5C" w:rsidRPr="002B1E74" w:rsidRDefault="00FC0B5C" w:rsidP="009C3BAC">
      <w:pPr>
        <w:widowControl w:val="0"/>
        <w:tabs>
          <w:tab w:val="left" w:pos="1253"/>
        </w:tabs>
        <w:spacing w:after="0" w:line="240" w:lineRule="auto"/>
        <w:jc w:val="both"/>
        <w:rPr>
          <w:rFonts w:ascii="Times New Roman" w:hAnsi="Times New Roman" w:cs="Times New Roman"/>
          <w:sz w:val="24"/>
          <w:szCs w:val="24"/>
        </w:rPr>
      </w:pPr>
    </w:p>
    <w:p w:rsidR="00B90EC7" w:rsidRPr="002B1E74" w:rsidRDefault="00B90EC7" w:rsidP="009C3BAC">
      <w:pPr>
        <w:widowControl w:val="0"/>
        <w:tabs>
          <w:tab w:val="left" w:pos="1253"/>
        </w:tabs>
        <w:spacing w:after="0" w:line="240" w:lineRule="auto"/>
        <w:jc w:val="both"/>
        <w:rPr>
          <w:rFonts w:ascii="Times New Roman" w:hAnsi="Times New Roman" w:cs="Times New Roman"/>
          <w:sz w:val="24"/>
          <w:szCs w:val="24"/>
        </w:rPr>
      </w:pPr>
    </w:p>
    <w:p w:rsidR="00C1678C" w:rsidRDefault="00B90EC7" w:rsidP="00C1678C">
      <w:pPr>
        <w:keepNext/>
        <w:keepLines/>
        <w:widowControl w:val="0"/>
        <w:spacing w:after="0" w:line="240" w:lineRule="auto"/>
        <w:jc w:val="center"/>
        <w:outlineLvl w:val="0"/>
        <w:rPr>
          <w:rFonts w:ascii="Times New Roman" w:eastAsia="Times New Roman" w:hAnsi="Times New Roman" w:cs="Times New Roman"/>
          <w:b/>
          <w:bCs/>
          <w:color w:val="000000"/>
          <w:sz w:val="24"/>
          <w:szCs w:val="24"/>
          <w:lang w:eastAsia="ru-RU" w:bidi="ru-RU"/>
        </w:rPr>
      </w:pPr>
      <w:r w:rsidRPr="002B1E74">
        <w:rPr>
          <w:rFonts w:ascii="Times New Roman" w:eastAsia="Times New Roman" w:hAnsi="Times New Roman" w:cs="Times New Roman"/>
          <w:b/>
          <w:bCs/>
          <w:color w:val="000000"/>
          <w:sz w:val="24"/>
          <w:szCs w:val="24"/>
          <w:lang w:eastAsia="ru-RU" w:bidi="ru-RU"/>
        </w:rPr>
        <w:t>3.</w:t>
      </w:r>
      <w:r w:rsidR="00C1678C">
        <w:rPr>
          <w:rFonts w:ascii="Times New Roman" w:eastAsia="Times New Roman" w:hAnsi="Times New Roman" w:cs="Times New Roman"/>
          <w:b/>
          <w:bCs/>
          <w:color w:val="000000"/>
          <w:sz w:val="24"/>
          <w:szCs w:val="24"/>
          <w:lang w:eastAsia="ru-RU" w:bidi="ru-RU"/>
        </w:rPr>
        <w:t xml:space="preserve">ОТЧИСЛЕНИЕ </w:t>
      </w:r>
      <w:proofErr w:type="gramStart"/>
      <w:r w:rsidR="00C1678C">
        <w:rPr>
          <w:rFonts w:ascii="Times New Roman" w:eastAsia="Times New Roman" w:hAnsi="Times New Roman" w:cs="Times New Roman"/>
          <w:b/>
          <w:bCs/>
          <w:color w:val="000000"/>
          <w:sz w:val="24"/>
          <w:szCs w:val="24"/>
          <w:lang w:eastAsia="ru-RU" w:bidi="ru-RU"/>
        </w:rPr>
        <w:t>ОБУЧАЮЩИХСЯ</w:t>
      </w:r>
      <w:proofErr w:type="gramEnd"/>
    </w:p>
    <w:p w:rsidR="00B90EC7" w:rsidRPr="002B1E74" w:rsidRDefault="00C1678C" w:rsidP="00C1678C">
      <w:pPr>
        <w:keepNext/>
        <w:keepLines/>
        <w:widowControl w:val="0"/>
        <w:spacing w:after="0" w:line="240" w:lineRule="auto"/>
        <w:jc w:val="center"/>
        <w:outlineLvl w:val="0"/>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 xml:space="preserve"> ИЗ ОБРАЗОВАТЕЛЬНОГО УЧРЕЖДЕНИЯ</w:t>
      </w:r>
      <w:r w:rsidR="00B90EC7" w:rsidRPr="002B1E74">
        <w:rPr>
          <w:rFonts w:ascii="Times New Roman" w:eastAsia="Times New Roman" w:hAnsi="Times New Roman" w:cs="Times New Roman"/>
          <w:b/>
          <w:bCs/>
          <w:color w:val="000000"/>
          <w:sz w:val="24"/>
          <w:szCs w:val="24"/>
          <w:lang w:eastAsia="ru-RU" w:bidi="ru-RU"/>
        </w:rPr>
        <w:t>.</w:t>
      </w:r>
    </w:p>
    <w:p w:rsidR="00B90EC7" w:rsidRPr="00B90EC7" w:rsidRDefault="00B90EC7" w:rsidP="009C3BAC">
      <w:pPr>
        <w:keepNext/>
        <w:keepLines/>
        <w:widowControl w:val="0"/>
        <w:spacing w:after="0" w:line="240" w:lineRule="auto"/>
        <w:jc w:val="both"/>
        <w:outlineLvl w:val="0"/>
        <w:rPr>
          <w:rFonts w:ascii="Times New Roman" w:eastAsia="Times New Roman" w:hAnsi="Times New Roman" w:cs="Times New Roman"/>
          <w:b/>
          <w:bCs/>
          <w:color w:val="000000"/>
          <w:sz w:val="24"/>
          <w:szCs w:val="24"/>
          <w:lang w:eastAsia="ru-RU" w:bidi="ru-RU"/>
        </w:rPr>
      </w:pPr>
    </w:p>
    <w:p w:rsidR="00B90EC7" w:rsidRPr="00B90EC7" w:rsidRDefault="00B90EC7" w:rsidP="009C3BAC">
      <w:pPr>
        <w:widowControl w:val="0"/>
        <w:spacing w:after="0" w:line="240" w:lineRule="auto"/>
        <w:jc w:val="both"/>
        <w:rPr>
          <w:rFonts w:ascii="Times New Roman" w:eastAsia="Times New Roman" w:hAnsi="Times New Roman" w:cs="Times New Roman"/>
          <w:color w:val="000000"/>
          <w:sz w:val="24"/>
          <w:szCs w:val="24"/>
          <w:lang w:eastAsia="ru-RU" w:bidi="ru-RU"/>
        </w:rPr>
      </w:pPr>
      <w:r w:rsidRPr="00B90EC7">
        <w:rPr>
          <w:rFonts w:ascii="Times New Roman" w:eastAsia="Times New Roman" w:hAnsi="Times New Roman" w:cs="Times New Roman"/>
          <w:color w:val="000000"/>
          <w:sz w:val="24"/>
          <w:szCs w:val="24"/>
          <w:lang w:eastAsia="ru-RU" w:bidi="ru-RU"/>
        </w:rPr>
        <w:t>3.1 Настоящие Правила предусматривают следующие основания прекращения детьми и подростками обуч</w:t>
      </w:r>
      <w:r w:rsidRPr="002B1E74">
        <w:rPr>
          <w:rFonts w:ascii="Times New Roman" w:eastAsia="Times New Roman" w:hAnsi="Times New Roman" w:cs="Times New Roman"/>
          <w:color w:val="000000"/>
          <w:sz w:val="24"/>
          <w:szCs w:val="24"/>
          <w:lang w:eastAsia="ru-RU" w:bidi="ru-RU"/>
        </w:rPr>
        <w:t xml:space="preserve">ения в МАУ </w:t>
      </w:r>
      <w:proofErr w:type="gramStart"/>
      <w:r w:rsidRPr="002B1E74">
        <w:rPr>
          <w:rFonts w:ascii="Times New Roman" w:eastAsia="Times New Roman" w:hAnsi="Times New Roman" w:cs="Times New Roman"/>
          <w:color w:val="000000"/>
          <w:sz w:val="24"/>
          <w:szCs w:val="24"/>
          <w:lang w:eastAsia="ru-RU" w:bidi="ru-RU"/>
        </w:rPr>
        <w:t>ДО</w:t>
      </w:r>
      <w:proofErr w:type="gramEnd"/>
      <w:r w:rsidRPr="002B1E74">
        <w:rPr>
          <w:rFonts w:ascii="Times New Roman" w:eastAsia="Times New Roman" w:hAnsi="Times New Roman" w:cs="Times New Roman"/>
          <w:color w:val="000000"/>
          <w:sz w:val="24"/>
          <w:szCs w:val="24"/>
          <w:lang w:eastAsia="ru-RU" w:bidi="ru-RU"/>
        </w:rPr>
        <w:t xml:space="preserve"> "</w:t>
      </w:r>
      <w:proofErr w:type="gramStart"/>
      <w:r w:rsidRPr="002B1E74">
        <w:rPr>
          <w:rFonts w:ascii="Times New Roman" w:eastAsia="Times New Roman" w:hAnsi="Times New Roman" w:cs="Times New Roman"/>
          <w:color w:val="000000"/>
          <w:sz w:val="24"/>
          <w:szCs w:val="24"/>
          <w:lang w:eastAsia="ru-RU" w:bidi="ru-RU"/>
        </w:rPr>
        <w:t>Казанский</w:t>
      </w:r>
      <w:proofErr w:type="gramEnd"/>
      <w:r w:rsidRPr="002B1E74">
        <w:rPr>
          <w:rFonts w:ascii="Times New Roman" w:eastAsia="Times New Roman" w:hAnsi="Times New Roman" w:cs="Times New Roman"/>
          <w:color w:val="000000"/>
          <w:sz w:val="24"/>
          <w:szCs w:val="24"/>
          <w:lang w:eastAsia="ru-RU" w:bidi="ru-RU"/>
        </w:rPr>
        <w:t xml:space="preserve"> центр развития детей</w:t>
      </w:r>
      <w:r w:rsidRPr="00B90EC7">
        <w:rPr>
          <w:rFonts w:ascii="Times New Roman" w:eastAsia="Times New Roman" w:hAnsi="Times New Roman" w:cs="Times New Roman"/>
          <w:color w:val="000000"/>
          <w:sz w:val="24"/>
          <w:szCs w:val="24"/>
          <w:lang w:eastAsia="ru-RU" w:bidi="ru-RU"/>
        </w:rPr>
        <w:t>" (далее отчисление):</w:t>
      </w:r>
    </w:p>
    <w:p w:rsidR="00B90EC7" w:rsidRPr="00B90EC7" w:rsidRDefault="00B90EC7" w:rsidP="009C3BAC">
      <w:pPr>
        <w:widowControl w:val="0"/>
        <w:numPr>
          <w:ilvl w:val="0"/>
          <w:numId w:val="4"/>
        </w:numPr>
        <w:tabs>
          <w:tab w:val="left" w:pos="0"/>
        </w:tabs>
        <w:spacing w:after="0" w:line="240" w:lineRule="auto"/>
        <w:jc w:val="both"/>
        <w:rPr>
          <w:rFonts w:ascii="Times New Roman" w:eastAsia="Times New Roman" w:hAnsi="Times New Roman" w:cs="Times New Roman"/>
          <w:color w:val="000000"/>
          <w:sz w:val="24"/>
          <w:szCs w:val="24"/>
          <w:lang w:eastAsia="ru-RU" w:bidi="ru-RU"/>
        </w:rPr>
      </w:pPr>
      <w:r w:rsidRPr="00B90EC7">
        <w:rPr>
          <w:rFonts w:ascii="Times New Roman" w:eastAsia="Times New Roman" w:hAnsi="Times New Roman" w:cs="Times New Roman"/>
          <w:color w:val="000000"/>
          <w:sz w:val="24"/>
          <w:szCs w:val="24"/>
          <w:lang w:eastAsia="ru-RU" w:bidi="ru-RU"/>
        </w:rPr>
        <w:t>в связи с получением образования (завершением обучения);</w:t>
      </w:r>
    </w:p>
    <w:p w:rsidR="00B90EC7" w:rsidRPr="00B90EC7" w:rsidRDefault="00B90EC7" w:rsidP="009C3BAC">
      <w:pPr>
        <w:widowControl w:val="0"/>
        <w:numPr>
          <w:ilvl w:val="0"/>
          <w:numId w:val="4"/>
        </w:numPr>
        <w:tabs>
          <w:tab w:val="left" w:pos="0"/>
        </w:tabs>
        <w:spacing w:after="0" w:line="240" w:lineRule="auto"/>
        <w:jc w:val="both"/>
        <w:rPr>
          <w:rFonts w:ascii="Times New Roman" w:eastAsia="Times New Roman" w:hAnsi="Times New Roman" w:cs="Times New Roman"/>
          <w:color w:val="000000"/>
          <w:sz w:val="24"/>
          <w:szCs w:val="24"/>
          <w:lang w:eastAsia="ru-RU" w:bidi="ru-RU"/>
        </w:rPr>
      </w:pPr>
      <w:r w:rsidRPr="00B90EC7">
        <w:rPr>
          <w:rFonts w:ascii="Times New Roman" w:eastAsia="Times New Roman" w:hAnsi="Times New Roman" w:cs="Times New Roman"/>
          <w:color w:val="000000"/>
          <w:sz w:val="24"/>
          <w:szCs w:val="24"/>
          <w:lang w:eastAsia="ru-RU" w:bidi="ru-RU"/>
        </w:rPr>
        <w:t>досрочно.</w:t>
      </w:r>
    </w:p>
    <w:p w:rsidR="00B90EC7" w:rsidRPr="00B90EC7" w:rsidRDefault="00B90EC7" w:rsidP="009C3BAC">
      <w:pPr>
        <w:widowControl w:val="0"/>
        <w:spacing w:after="0" w:line="240" w:lineRule="auto"/>
        <w:jc w:val="both"/>
        <w:rPr>
          <w:rFonts w:ascii="Times New Roman" w:eastAsia="Times New Roman" w:hAnsi="Times New Roman" w:cs="Times New Roman"/>
          <w:color w:val="000000"/>
          <w:sz w:val="24"/>
          <w:szCs w:val="24"/>
          <w:lang w:eastAsia="ru-RU" w:bidi="ru-RU"/>
        </w:rPr>
      </w:pPr>
      <w:r w:rsidRPr="00B90EC7">
        <w:rPr>
          <w:rFonts w:ascii="Times New Roman" w:eastAsia="Times New Roman" w:hAnsi="Times New Roman" w:cs="Times New Roman"/>
          <w:color w:val="000000"/>
          <w:sz w:val="24"/>
          <w:szCs w:val="24"/>
          <w:lang w:eastAsia="ru-RU" w:bidi="ru-RU"/>
        </w:rPr>
        <w:t>3.2.</w:t>
      </w:r>
      <w:r w:rsidR="00F36683">
        <w:rPr>
          <w:rFonts w:ascii="Times New Roman" w:eastAsia="Times New Roman" w:hAnsi="Times New Roman" w:cs="Times New Roman"/>
          <w:color w:val="000000"/>
          <w:sz w:val="24"/>
          <w:szCs w:val="24"/>
          <w:lang w:eastAsia="ru-RU" w:bidi="ru-RU"/>
        </w:rPr>
        <w:t xml:space="preserve"> </w:t>
      </w:r>
      <w:r w:rsidRPr="00B90EC7">
        <w:rPr>
          <w:rFonts w:ascii="Times New Roman" w:eastAsia="Times New Roman" w:hAnsi="Times New Roman" w:cs="Times New Roman"/>
          <w:color w:val="000000"/>
          <w:sz w:val="24"/>
          <w:szCs w:val="24"/>
          <w:lang w:eastAsia="ru-RU" w:bidi="ru-RU"/>
        </w:rPr>
        <w:t>Отношения могут быть прекращены досрочно в следующих случаях:</w:t>
      </w:r>
    </w:p>
    <w:p w:rsidR="00B90EC7" w:rsidRPr="00B90EC7" w:rsidRDefault="00F36683" w:rsidP="00F36683">
      <w:pPr>
        <w:widowControl w:val="0"/>
        <w:tabs>
          <w:tab w:val="left" w:pos="1154"/>
        </w:tabs>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B90EC7" w:rsidRPr="00B90EC7">
        <w:rPr>
          <w:rFonts w:ascii="Times New Roman" w:eastAsia="Times New Roman" w:hAnsi="Times New Roman" w:cs="Times New Roman"/>
          <w:color w:val="000000"/>
          <w:sz w:val="24"/>
          <w:szCs w:val="24"/>
          <w:lang w:eastAsia="ru-RU" w:bidi="ru-RU"/>
        </w:rPr>
        <w:t>по инициативе обучающегося или родителей (законных представителей) несовершеннолетнего обучающегося;</w:t>
      </w:r>
    </w:p>
    <w:p w:rsidR="00B90EC7" w:rsidRPr="00B90EC7" w:rsidRDefault="00F36683" w:rsidP="00F36683">
      <w:pPr>
        <w:widowControl w:val="0"/>
        <w:tabs>
          <w:tab w:val="left" w:pos="1154"/>
        </w:tabs>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00B90EC7" w:rsidRPr="00B90EC7">
        <w:rPr>
          <w:rFonts w:ascii="Times New Roman" w:eastAsia="Times New Roman" w:hAnsi="Times New Roman" w:cs="Times New Roman"/>
          <w:color w:val="000000"/>
          <w:sz w:val="24"/>
          <w:szCs w:val="24"/>
          <w:lang w:eastAsia="ru-RU" w:bidi="ru-RU"/>
        </w:rPr>
        <w:t xml:space="preserve">по инициативе учреждения, в случае применения </w:t>
      </w:r>
      <w:proofErr w:type="gramStart"/>
      <w:r w:rsidR="00B90EC7" w:rsidRPr="00B90EC7">
        <w:rPr>
          <w:rFonts w:ascii="Times New Roman" w:eastAsia="Times New Roman" w:hAnsi="Times New Roman" w:cs="Times New Roman"/>
          <w:color w:val="000000"/>
          <w:sz w:val="24"/>
          <w:szCs w:val="24"/>
          <w:lang w:eastAsia="ru-RU" w:bidi="ru-RU"/>
        </w:rPr>
        <w:t>к</w:t>
      </w:r>
      <w:proofErr w:type="gramEnd"/>
      <w:r w:rsidR="00B90EC7" w:rsidRPr="00B90EC7">
        <w:rPr>
          <w:rFonts w:ascii="Times New Roman" w:eastAsia="Times New Roman" w:hAnsi="Times New Roman" w:cs="Times New Roman"/>
          <w:color w:val="000000"/>
          <w:sz w:val="24"/>
          <w:szCs w:val="24"/>
          <w:lang w:eastAsia="ru-RU" w:bidi="ru-RU"/>
        </w:rPr>
        <w:t xml:space="preserve"> обучающемуся, достигшему возраста </w:t>
      </w:r>
      <w:r>
        <w:rPr>
          <w:rFonts w:ascii="Times New Roman" w:eastAsia="Times New Roman" w:hAnsi="Times New Roman" w:cs="Times New Roman"/>
          <w:color w:val="000000"/>
          <w:sz w:val="24"/>
          <w:szCs w:val="24"/>
          <w:lang w:eastAsia="ru-RU" w:bidi="ru-RU"/>
        </w:rPr>
        <w:t>18</w:t>
      </w:r>
      <w:r w:rsidR="00B90EC7" w:rsidRPr="00B90EC7">
        <w:rPr>
          <w:rFonts w:ascii="Times New Roman" w:eastAsia="Times New Roman" w:hAnsi="Times New Roman" w:cs="Times New Roman"/>
          <w:color w:val="000000"/>
          <w:sz w:val="24"/>
          <w:szCs w:val="24"/>
          <w:lang w:eastAsia="ru-RU" w:bidi="ru-RU"/>
        </w:rPr>
        <w:t xml:space="preserve"> лет, отчисления как меры дисциплинарного взыскания, по решению Педагогического совета образовательного Учреждения за совершенные неоднократно грубые нарушения Устава учреждения. Грубым нарушением Устава учреждения признается нарушение, которое повлекло или реально могло повлечь за собой тяжкие последствия в виде:</w:t>
      </w:r>
    </w:p>
    <w:p w:rsidR="00B90EC7" w:rsidRPr="00B90EC7" w:rsidRDefault="00B90EC7" w:rsidP="00F36683">
      <w:pPr>
        <w:widowControl w:val="0"/>
        <w:tabs>
          <w:tab w:val="left" w:pos="1046"/>
        </w:tabs>
        <w:spacing w:after="0" w:line="240" w:lineRule="auto"/>
        <w:jc w:val="both"/>
        <w:rPr>
          <w:rFonts w:ascii="Times New Roman" w:eastAsia="Times New Roman" w:hAnsi="Times New Roman" w:cs="Times New Roman"/>
          <w:color w:val="000000"/>
          <w:sz w:val="24"/>
          <w:szCs w:val="24"/>
          <w:lang w:eastAsia="ru-RU" w:bidi="ru-RU"/>
        </w:rPr>
      </w:pPr>
      <w:r w:rsidRPr="00B90EC7">
        <w:rPr>
          <w:rFonts w:ascii="Times New Roman" w:eastAsia="Times New Roman" w:hAnsi="Times New Roman" w:cs="Times New Roman"/>
          <w:color w:val="000000"/>
          <w:sz w:val="24"/>
          <w:szCs w:val="24"/>
          <w:lang w:eastAsia="ru-RU" w:bidi="ru-RU"/>
        </w:rPr>
        <w:t>причинение ущерба жизни, здоровья обучающихся, сотрудников, посетителей учреждения;</w:t>
      </w:r>
    </w:p>
    <w:p w:rsidR="00B90EC7" w:rsidRPr="00B90EC7" w:rsidRDefault="00F36683" w:rsidP="00F36683">
      <w:pPr>
        <w:widowControl w:val="0"/>
        <w:tabs>
          <w:tab w:val="left" w:pos="1016"/>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r w:rsidR="00C1678C">
        <w:rPr>
          <w:rFonts w:ascii="Times New Roman" w:eastAsia="Times New Roman" w:hAnsi="Times New Roman" w:cs="Times New Roman"/>
          <w:color w:val="000000"/>
          <w:sz w:val="24"/>
          <w:szCs w:val="24"/>
          <w:lang w:eastAsia="ru-RU" w:bidi="ru-RU"/>
        </w:rPr>
        <w:t>П</w:t>
      </w:r>
      <w:r w:rsidR="00B90EC7" w:rsidRPr="00B90EC7">
        <w:rPr>
          <w:rFonts w:ascii="Times New Roman" w:eastAsia="Times New Roman" w:hAnsi="Times New Roman" w:cs="Times New Roman"/>
          <w:color w:val="000000"/>
          <w:sz w:val="24"/>
          <w:szCs w:val="24"/>
          <w:lang w:eastAsia="ru-RU" w:bidi="ru-RU"/>
        </w:rPr>
        <w:t>ричинение ущерба имуществу учреждения, имуществу обучающихся, сотрудников, посетителей учреждения;</w:t>
      </w:r>
    </w:p>
    <w:p w:rsidR="00B90EC7" w:rsidRPr="00B90EC7" w:rsidRDefault="00F36683" w:rsidP="00F36683">
      <w:pPr>
        <w:widowControl w:val="0"/>
        <w:tabs>
          <w:tab w:val="left" w:pos="1070"/>
        </w:tabs>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00C1678C">
        <w:rPr>
          <w:rFonts w:ascii="Times New Roman" w:eastAsia="Times New Roman" w:hAnsi="Times New Roman" w:cs="Times New Roman"/>
          <w:color w:val="000000"/>
          <w:sz w:val="24"/>
          <w:szCs w:val="24"/>
          <w:lang w:eastAsia="ru-RU" w:bidi="ru-RU"/>
        </w:rPr>
        <w:t>Д</w:t>
      </w:r>
      <w:r w:rsidR="00B90EC7" w:rsidRPr="00B90EC7">
        <w:rPr>
          <w:rFonts w:ascii="Times New Roman" w:eastAsia="Times New Roman" w:hAnsi="Times New Roman" w:cs="Times New Roman"/>
          <w:color w:val="000000"/>
          <w:sz w:val="24"/>
          <w:szCs w:val="24"/>
          <w:lang w:eastAsia="ru-RU" w:bidi="ru-RU"/>
        </w:rPr>
        <w:t>езорганизация работы образовательного учреждения.</w:t>
      </w:r>
    </w:p>
    <w:p w:rsidR="00B90EC7" w:rsidRPr="00B90EC7" w:rsidRDefault="00B90EC7" w:rsidP="009C3BAC">
      <w:pPr>
        <w:widowControl w:val="0"/>
        <w:spacing w:after="0" w:line="240" w:lineRule="auto"/>
        <w:jc w:val="both"/>
        <w:rPr>
          <w:rFonts w:ascii="Times New Roman" w:eastAsia="Times New Roman" w:hAnsi="Times New Roman" w:cs="Times New Roman"/>
          <w:color w:val="000000"/>
          <w:sz w:val="24"/>
          <w:szCs w:val="24"/>
          <w:lang w:eastAsia="ru-RU" w:bidi="ru-RU"/>
        </w:rPr>
      </w:pPr>
      <w:r w:rsidRPr="00B90EC7">
        <w:rPr>
          <w:rFonts w:ascii="Times New Roman" w:eastAsia="Times New Roman" w:hAnsi="Times New Roman" w:cs="Times New Roman"/>
          <w:color w:val="000000"/>
          <w:sz w:val="24"/>
          <w:szCs w:val="24"/>
          <w:lang w:eastAsia="ru-RU" w:bidi="ru-RU"/>
        </w:rPr>
        <w:t>- по обстоятельствам</w:t>
      </w:r>
      <w:proofErr w:type="gramStart"/>
      <w:r w:rsidRPr="00B90EC7">
        <w:rPr>
          <w:rFonts w:ascii="Times New Roman" w:eastAsia="Times New Roman" w:hAnsi="Times New Roman" w:cs="Times New Roman"/>
          <w:color w:val="000000"/>
          <w:sz w:val="24"/>
          <w:szCs w:val="24"/>
          <w:lang w:eastAsia="ru-RU" w:bidi="ru-RU"/>
        </w:rPr>
        <w:t xml:space="preserve"> ,</w:t>
      </w:r>
      <w:proofErr w:type="gramEnd"/>
      <w:r w:rsidRPr="00B90EC7">
        <w:rPr>
          <w:rFonts w:ascii="Times New Roman" w:eastAsia="Times New Roman" w:hAnsi="Times New Roman" w:cs="Times New Roman"/>
          <w:color w:val="000000"/>
          <w:sz w:val="24"/>
          <w:szCs w:val="24"/>
          <w:lang w:eastAsia="ru-RU" w:bidi="ru-RU"/>
        </w:rPr>
        <w:t xml:space="preserve"> не зависящим от воли обучающегося или родителей (законных представителей) несовершеннолетнего обучающегося и учреждения, в случае ликвидации учреждения.</w:t>
      </w:r>
    </w:p>
    <w:p w:rsidR="00B90EC7" w:rsidRPr="00B90EC7" w:rsidRDefault="00B90EC7" w:rsidP="009C3BAC">
      <w:pPr>
        <w:widowControl w:val="0"/>
        <w:spacing w:after="0" w:line="240" w:lineRule="auto"/>
        <w:jc w:val="both"/>
        <w:rPr>
          <w:rFonts w:ascii="Times New Roman" w:eastAsia="Times New Roman" w:hAnsi="Times New Roman" w:cs="Times New Roman"/>
          <w:color w:val="000000"/>
          <w:sz w:val="24"/>
          <w:szCs w:val="24"/>
          <w:lang w:eastAsia="ru-RU" w:bidi="ru-RU"/>
        </w:rPr>
      </w:pPr>
      <w:r w:rsidRPr="00B90EC7">
        <w:rPr>
          <w:rFonts w:ascii="Times New Roman" w:eastAsia="Times New Roman" w:hAnsi="Times New Roman" w:cs="Times New Roman"/>
          <w:color w:val="000000"/>
          <w:sz w:val="24"/>
          <w:szCs w:val="24"/>
          <w:lang w:eastAsia="ru-RU" w:bidi="ru-RU"/>
        </w:rPr>
        <w:t>3.3. Исключение обучающегося из учреждения по инициативе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B90EC7" w:rsidRPr="002B1E74" w:rsidRDefault="00B90EC7" w:rsidP="009C3BAC">
      <w:pPr>
        <w:widowControl w:val="0"/>
        <w:spacing w:after="0" w:line="240" w:lineRule="auto"/>
        <w:jc w:val="both"/>
        <w:rPr>
          <w:rFonts w:ascii="Times New Roman" w:eastAsia="Times New Roman" w:hAnsi="Times New Roman" w:cs="Times New Roman"/>
          <w:color w:val="000000"/>
          <w:sz w:val="24"/>
          <w:szCs w:val="24"/>
          <w:lang w:eastAsia="ru-RU" w:bidi="ru-RU"/>
        </w:rPr>
      </w:pPr>
      <w:r w:rsidRPr="00B90EC7">
        <w:rPr>
          <w:rFonts w:ascii="Times New Roman" w:eastAsia="Times New Roman" w:hAnsi="Times New Roman" w:cs="Times New Roman"/>
          <w:color w:val="000000"/>
          <w:sz w:val="24"/>
          <w:szCs w:val="24"/>
          <w:lang w:eastAsia="ru-RU" w:bidi="ru-RU"/>
        </w:rPr>
        <w:t>Решение об исключении обучающегося, принимается с учетом мнения его родителей (законных представителей) и их согласия.</w:t>
      </w:r>
    </w:p>
    <w:p w:rsidR="00B90EC7" w:rsidRPr="00B90EC7" w:rsidRDefault="00B90EC7" w:rsidP="009C3BAC">
      <w:pPr>
        <w:widowControl w:val="0"/>
        <w:spacing w:after="0" w:line="240" w:lineRule="auto"/>
        <w:jc w:val="both"/>
        <w:rPr>
          <w:rFonts w:ascii="Times New Roman" w:eastAsia="Times New Roman" w:hAnsi="Times New Roman" w:cs="Times New Roman"/>
          <w:color w:val="000000"/>
          <w:sz w:val="24"/>
          <w:szCs w:val="24"/>
          <w:lang w:eastAsia="ru-RU" w:bidi="ru-RU"/>
        </w:rPr>
      </w:pPr>
    </w:p>
    <w:p w:rsidR="00B90EC7" w:rsidRPr="002B1E74" w:rsidRDefault="00B90EC7" w:rsidP="009C3BAC">
      <w:pPr>
        <w:widowControl w:val="0"/>
        <w:tabs>
          <w:tab w:val="left" w:pos="1253"/>
        </w:tabs>
        <w:spacing w:after="0" w:line="240" w:lineRule="auto"/>
        <w:jc w:val="both"/>
        <w:rPr>
          <w:rFonts w:ascii="Times New Roman" w:hAnsi="Times New Roman" w:cs="Times New Roman"/>
          <w:sz w:val="24"/>
          <w:szCs w:val="24"/>
        </w:rPr>
      </w:pPr>
    </w:p>
    <w:p w:rsidR="00C1678C" w:rsidRDefault="00F36683" w:rsidP="00F36683">
      <w:pPr>
        <w:keepNext/>
        <w:keepLines/>
        <w:widowControl w:val="0"/>
        <w:tabs>
          <w:tab w:val="left" w:pos="1812"/>
        </w:tabs>
        <w:spacing w:after="0" w:line="240" w:lineRule="auto"/>
        <w:jc w:val="center"/>
        <w:outlineLvl w:val="0"/>
        <w:rPr>
          <w:rFonts w:ascii="Times New Roman" w:eastAsia="Times New Roman" w:hAnsi="Times New Roman" w:cs="Times New Roman"/>
          <w:b/>
          <w:bCs/>
          <w:color w:val="000000"/>
          <w:sz w:val="24"/>
          <w:szCs w:val="24"/>
          <w:lang w:eastAsia="ru-RU" w:bidi="ru-RU"/>
        </w:rPr>
      </w:pPr>
      <w:bookmarkStart w:id="1" w:name="bookmark3"/>
      <w:r>
        <w:rPr>
          <w:rFonts w:ascii="Times New Roman" w:eastAsia="Times New Roman" w:hAnsi="Times New Roman" w:cs="Times New Roman"/>
          <w:b/>
          <w:bCs/>
          <w:color w:val="000000"/>
          <w:sz w:val="24"/>
          <w:szCs w:val="24"/>
          <w:lang w:eastAsia="ru-RU" w:bidi="ru-RU"/>
        </w:rPr>
        <w:t>4.</w:t>
      </w:r>
      <w:r w:rsidR="00C1678C">
        <w:rPr>
          <w:rFonts w:ascii="Times New Roman" w:eastAsia="Times New Roman" w:hAnsi="Times New Roman" w:cs="Times New Roman"/>
          <w:b/>
          <w:bCs/>
          <w:color w:val="000000"/>
          <w:sz w:val="24"/>
          <w:szCs w:val="24"/>
          <w:lang w:eastAsia="ru-RU" w:bidi="ru-RU"/>
        </w:rPr>
        <w:t xml:space="preserve">ПОРЯДОК ВОССТАНОВЛЕНИЯ </w:t>
      </w:r>
      <w:proofErr w:type="gramStart"/>
      <w:r w:rsidR="00C1678C">
        <w:rPr>
          <w:rFonts w:ascii="Times New Roman" w:eastAsia="Times New Roman" w:hAnsi="Times New Roman" w:cs="Times New Roman"/>
          <w:b/>
          <w:bCs/>
          <w:color w:val="000000"/>
          <w:sz w:val="24"/>
          <w:szCs w:val="24"/>
          <w:lang w:eastAsia="ru-RU" w:bidi="ru-RU"/>
        </w:rPr>
        <w:t>ОБУЧАЮЩИХСЯ</w:t>
      </w:r>
      <w:proofErr w:type="gramEnd"/>
    </w:p>
    <w:p w:rsidR="00B90EC7" w:rsidRPr="00B90EC7" w:rsidRDefault="00C1678C" w:rsidP="00F36683">
      <w:pPr>
        <w:keepNext/>
        <w:keepLines/>
        <w:widowControl w:val="0"/>
        <w:tabs>
          <w:tab w:val="left" w:pos="1812"/>
        </w:tabs>
        <w:spacing w:after="0" w:line="240" w:lineRule="auto"/>
        <w:jc w:val="center"/>
        <w:outlineLvl w:val="0"/>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В ЦЕНТРЕ РАЗВИТИЯ ДЕТЕЙ</w:t>
      </w:r>
      <w:r w:rsidR="00B90EC7" w:rsidRPr="002B1E74">
        <w:rPr>
          <w:rFonts w:ascii="Times New Roman" w:eastAsia="Times New Roman" w:hAnsi="Times New Roman" w:cs="Times New Roman"/>
          <w:b/>
          <w:bCs/>
          <w:color w:val="000000"/>
          <w:sz w:val="24"/>
          <w:szCs w:val="24"/>
          <w:lang w:eastAsia="ru-RU" w:bidi="ru-RU"/>
        </w:rPr>
        <w:t>.</w:t>
      </w:r>
      <w:bookmarkEnd w:id="1"/>
    </w:p>
    <w:p w:rsidR="00B90EC7" w:rsidRPr="00B90EC7" w:rsidRDefault="00F36683" w:rsidP="00F36683">
      <w:pPr>
        <w:widowControl w:val="0"/>
        <w:tabs>
          <w:tab w:val="left" w:pos="1441"/>
        </w:tabs>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4.1.</w:t>
      </w:r>
      <w:r w:rsidR="00B90EC7" w:rsidRPr="002B1E74">
        <w:rPr>
          <w:rFonts w:ascii="Times New Roman" w:eastAsia="Times New Roman" w:hAnsi="Times New Roman" w:cs="Times New Roman"/>
          <w:color w:val="000000"/>
          <w:sz w:val="24"/>
          <w:szCs w:val="24"/>
          <w:lang w:eastAsia="ru-RU" w:bidi="ru-RU"/>
        </w:rPr>
        <w:t xml:space="preserve">Обучающиеся, выбывшие (отчисленные) из Центра по своей инициативе и/или по инициативе родителей (законных представителей) несовершеннолетних обучающихся, или по инициативе Центра до завершения освоения дополнительной </w:t>
      </w:r>
      <w:r w:rsidR="00B90EC7" w:rsidRPr="002B1E74">
        <w:rPr>
          <w:rFonts w:ascii="Times New Roman" w:eastAsia="Times New Roman" w:hAnsi="Times New Roman" w:cs="Times New Roman"/>
          <w:color w:val="000000"/>
          <w:sz w:val="24"/>
          <w:szCs w:val="24"/>
          <w:lang w:eastAsia="ru-RU" w:bidi="ru-RU"/>
        </w:rPr>
        <w:lastRenderedPageBreak/>
        <w:t>общеобразовательной программы, имеют право на восстановление для обучения в Центре в текущем или последующем учебном году с сохранением прежних условий обучения.</w:t>
      </w:r>
    </w:p>
    <w:p w:rsidR="00B90EC7" w:rsidRPr="00B90EC7" w:rsidRDefault="00F36683" w:rsidP="00F36683">
      <w:pPr>
        <w:widowControl w:val="0"/>
        <w:tabs>
          <w:tab w:val="left" w:pos="1244"/>
        </w:tabs>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4.2.</w:t>
      </w:r>
      <w:r w:rsidR="00B90EC7" w:rsidRPr="002B1E74">
        <w:rPr>
          <w:rFonts w:ascii="Times New Roman" w:eastAsia="Times New Roman" w:hAnsi="Times New Roman" w:cs="Times New Roman"/>
          <w:color w:val="000000"/>
          <w:sz w:val="24"/>
          <w:szCs w:val="24"/>
          <w:lang w:eastAsia="ru-RU" w:bidi="ru-RU"/>
        </w:rPr>
        <w:t>Восстановление обучающихся для обучения в Центре в текущем учебном году осуществляется при наличии вакантных мест.</w:t>
      </w:r>
    </w:p>
    <w:p w:rsidR="00B90EC7" w:rsidRPr="00B90EC7" w:rsidRDefault="00F36683" w:rsidP="00F36683">
      <w:pPr>
        <w:widowControl w:val="0"/>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4.3.</w:t>
      </w:r>
      <w:r w:rsidR="00B90EC7" w:rsidRPr="002B1E74">
        <w:rPr>
          <w:rFonts w:ascii="Times New Roman" w:eastAsia="Times New Roman" w:hAnsi="Times New Roman" w:cs="Times New Roman"/>
          <w:color w:val="000000"/>
          <w:sz w:val="24"/>
          <w:szCs w:val="24"/>
          <w:lang w:eastAsia="ru-RU" w:bidi="ru-RU"/>
        </w:rPr>
        <w:t xml:space="preserve"> Восстановление обучающихся для обучения в Центре в последующем учебном году осуществляется возможно при условии реализации в данный период дополнительной общеобразовательной программы, по которой обучающийся проходил обучение, комплектования того года обучения с которого обучающийся был отчислен, при наличии вакантных мест.</w:t>
      </w:r>
    </w:p>
    <w:p w:rsidR="00B90EC7" w:rsidRPr="00B90EC7" w:rsidRDefault="00F36683" w:rsidP="00F36683">
      <w:pPr>
        <w:widowControl w:val="0"/>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4.4.</w:t>
      </w:r>
      <w:r w:rsidR="00B90EC7" w:rsidRPr="002B1E74">
        <w:rPr>
          <w:rFonts w:ascii="Times New Roman" w:eastAsia="Times New Roman" w:hAnsi="Times New Roman" w:cs="Times New Roman"/>
          <w:color w:val="000000"/>
          <w:sz w:val="24"/>
          <w:szCs w:val="24"/>
          <w:lang w:eastAsia="ru-RU" w:bidi="ru-RU"/>
        </w:rPr>
        <w:t>Восстановление обучающегося для обучения в Центре по дополнительным общеобразовательным программам осуществляется на основании заявления родителей (законных представителей) несовершеннолетнего обучающегося.</w:t>
      </w:r>
    </w:p>
    <w:p w:rsidR="00B90EC7" w:rsidRPr="002B1E74" w:rsidRDefault="00B90EC7" w:rsidP="009C3BAC">
      <w:pPr>
        <w:widowControl w:val="0"/>
        <w:tabs>
          <w:tab w:val="left" w:pos="1253"/>
        </w:tabs>
        <w:spacing w:after="0" w:line="240" w:lineRule="auto"/>
        <w:jc w:val="both"/>
        <w:rPr>
          <w:rFonts w:ascii="Times New Roman" w:hAnsi="Times New Roman" w:cs="Times New Roman"/>
          <w:sz w:val="24"/>
          <w:szCs w:val="24"/>
        </w:rPr>
      </w:pPr>
    </w:p>
    <w:p w:rsidR="00B90EC7" w:rsidRPr="002B1E74" w:rsidRDefault="00B90EC7" w:rsidP="009C3BAC">
      <w:pPr>
        <w:widowControl w:val="0"/>
        <w:tabs>
          <w:tab w:val="left" w:pos="1253"/>
        </w:tabs>
        <w:spacing w:after="0" w:line="240" w:lineRule="auto"/>
        <w:jc w:val="both"/>
        <w:rPr>
          <w:rFonts w:ascii="Times New Roman" w:hAnsi="Times New Roman" w:cs="Times New Roman"/>
          <w:sz w:val="24"/>
          <w:szCs w:val="24"/>
        </w:rPr>
      </w:pPr>
    </w:p>
    <w:p w:rsidR="00B90EC7" w:rsidRPr="00B90EC7" w:rsidRDefault="00B90EC7" w:rsidP="00F36683">
      <w:pPr>
        <w:keepNext/>
        <w:keepLines/>
        <w:widowControl w:val="0"/>
        <w:spacing w:after="0" w:line="240" w:lineRule="auto"/>
        <w:jc w:val="center"/>
        <w:outlineLvl w:val="0"/>
        <w:rPr>
          <w:rFonts w:ascii="Times New Roman" w:eastAsia="Times New Roman" w:hAnsi="Times New Roman" w:cs="Times New Roman"/>
          <w:b/>
          <w:bCs/>
          <w:color w:val="000000"/>
          <w:sz w:val="24"/>
          <w:szCs w:val="24"/>
          <w:lang w:eastAsia="ru-RU" w:bidi="ru-RU"/>
        </w:rPr>
      </w:pPr>
      <w:bookmarkStart w:id="2" w:name="bookmark2"/>
      <w:r w:rsidRPr="002B1E74">
        <w:rPr>
          <w:rFonts w:ascii="Times New Roman" w:eastAsia="Times New Roman" w:hAnsi="Times New Roman" w:cs="Times New Roman"/>
          <w:b/>
          <w:bCs/>
          <w:color w:val="000000"/>
          <w:sz w:val="24"/>
          <w:szCs w:val="24"/>
          <w:lang w:eastAsia="ru-RU" w:bidi="ru-RU"/>
        </w:rPr>
        <w:t>5</w:t>
      </w:r>
      <w:r w:rsidRPr="00B90EC7">
        <w:rPr>
          <w:rFonts w:ascii="Times New Roman" w:eastAsia="Times New Roman" w:hAnsi="Times New Roman" w:cs="Times New Roman"/>
          <w:b/>
          <w:bCs/>
          <w:color w:val="000000"/>
          <w:sz w:val="24"/>
          <w:szCs w:val="24"/>
          <w:lang w:eastAsia="ru-RU" w:bidi="ru-RU"/>
        </w:rPr>
        <w:t>.</w:t>
      </w:r>
      <w:bookmarkEnd w:id="2"/>
      <w:r w:rsidR="00E9683B">
        <w:rPr>
          <w:rFonts w:ascii="Times New Roman" w:eastAsia="Times New Roman" w:hAnsi="Times New Roman" w:cs="Times New Roman"/>
          <w:b/>
          <w:bCs/>
          <w:color w:val="000000"/>
          <w:sz w:val="24"/>
          <w:szCs w:val="24"/>
          <w:lang w:eastAsia="ru-RU" w:bidi="ru-RU"/>
        </w:rPr>
        <w:t>ЗАКЛЮЧИТЕЛЬНОЕ ПОЛОЖЕНИЕ</w:t>
      </w:r>
      <w:r w:rsidR="00F36683">
        <w:rPr>
          <w:rFonts w:ascii="Times New Roman" w:eastAsia="Times New Roman" w:hAnsi="Times New Roman" w:cs="Times New Roman"/>
          <w:b/>
          <w:bCs/>
          <w:color w:val="000000"/>
          <w:sz w:val="24"/>
          <w:szCs w:val="24"/>
          <w:lang w:eastAsia="ru-RU" w:bidi="ru-RU"/>
        </w:rPr>
        <w:t>.</w:t>
      </w:r>
    </w:p>
    <w:p w:rsidR="00B90EC7" w:rsidRPr="002B1E74" w:rsidRDefault="00B90EC7" w:rsidP="009C3BAC">
      <w:pPr>
        <w:widowControl w:val="0"/>
        <w:spacing w:after="0" w:line="240" w:lineRule="auto"/>
        <w:jc w:val="both"/>
        <w:rPr>
          <w:rFonts w:ascii="Times New Roman" w:eastAsia="Times New Roman" w:hAnsi="Times New Roman" w:cs="Times New Roman"/>
          <w:color w:val="000000"/>
          <w:sz w:val="24"/>
          <w:szCs w:val="24"/>
          <w:lang w:eastAsia="ru-RU" w:bidi="ru-RU"/>
        </w:rPr>
      </w:pPr>
      <w:r w:rsidRPr="002B1E74">
        <w:rPr>
          <w:rFonts w:ascii="Times New Roman" w:eastAsia="Times New Roman" w:hAnsi="Times New Roman" w:cs="Times New Roman"/>
          <w:color w:val="000000"/>
          <w:sz w:val="24"/>
          <w:szCs w:val="24"/>
          <w:lang w:eastAsia="ru-RU" w:bidi="ru-RU"/>
        </w:rPr>
        <w:t>5</w:t>
      </w:r>
      <w:r w:rsidRPr="00B90EC7">
        <w:rPr>
          <w:rFonts w:ascii="Times New Roman" w:eastAsia="Times New Roman" w:hAnsi="Times New Roman" w:cs="Times New Roman"/>
          <w:color w:val="000000"/>
          <w:sz w:val="24"/>
          <w:szCs w:val="24"/>
          <w:lang w:eastAsia="ru-RU" w:bidi="ru-RU"/>
        </w:rPr>
        <w:t xml:space="preserve">.1. </w:t>
      </w:r>
      <w:proofErr w:type="gramStart"/>
      <w:r w:rsidRPr="00B90EC7">
        <w:rPr>
          <w:rFonts w:ascii="Times New Roman" w:eastAsia="Times New Roman" w:hAnsi="Times New Roman" w:cs="Times New Roman"/>
          <w:color w:val="000000"/>
          <w:sz w:val="24"/>
          <w:szCs w:val="24"/>
          <w:lang w:eastAsia="ru-RU" w:bidi="ru-RU"/>
        </w:rPr>
        <w:t>Спорные вопросы по приему, отчислению обучающихся, возникающие между родителями (законными представителями) детей и админист</w:t>
      </w:r>
      <w:r w:rsidRPr="002B1E74">
        <w:rPr>
          <w:rFonts w:ascii="Times New Roman" w:eastAsia="Times New Roman" w:hAnsi="Times New Roman" w:cs="Times New Roman"/>
          <w:color w:val="000000"/>
          <w:sz w:val="24"/>
          <w:szCs w:val="24"/>
          <w:lang w:eastAsia="ru-RU" w:bidi="ru-RU"/>
        </w:rPr>
        <w:t>рацией МАУ ДО "Казанский центр развития детей</w:t>
      </w:r>
      <w:r w:rsidRPr="00B90EC7">
        <w:rPr>
          <w:rFonts w:ascii="Times New Roman" w:eastAsia="Times New Roman" w:hAnsi="Times New Roman" w:cs="Times New Roman"/>
          <w:color w:val="000000"/>
          <w:sz w:val="24"/>
          <w:szCs w:val="24"/>
          <w:lang w:eastAsia="ru-RU" w:bidi="ru-RU"/>
        </w:rPr>
        <w:t>" разрешаются в порядке, предусмотренном законодательством РФ</w:t>
      </w:r>
      <w:r w:rsidRPr="002B1E74">
        <w:rPr>
          <w:rFonts w:ascii="Times New Roman" w:eastAsia="Times New Roman" w:hAnsi="Times New Roman" w:cs="Times New Roman"/>
          <w:color w:val="000000"/>
          <w:sz w:val="24"/>
          <w:szCs w:val="24"/>
          <w:lang w:eastAsia="ru-RU" w:bidi="ru-RU"/>
        </w:rPr>
        <w:t>.</w:t>
      </w:r>
      <w:proofErr w:type="gramEnd"/>
    </w:p>
    <w:p w:rsidR="00B90EC7" w:rsidRPr="00B90EC7" w:rsidRDefault="00B90EC7" w:rsidP="009C3BAC">
      <w:pPr>
        <w:widowControl w:val="0"/>
        <w:spacing w:after="0" w:line="240" w:lineRule="auto"/>
        <w:jc w:val="both"/>
        <w:rPr>
          <w:rFonts w:ascii="Times New Roman" w:eastAsia="Times New Roman" w:hAnsi="Times New Roman" w:cs="Times New Roman"/>
          <w:color w:val="000000"/>
          <w:sz w:val="24"/>
          <w:szCs w:val="24"/>
          <w:lang w:eastAsia="ru-RU" w:bidi="ru-RU"/>
        </w:rPr>
      </w:pPr>
    </w:p>
    <w:p w:rsidR="00F36683" w:rsidRPr="00E00E17" w:rsidRDefault="00F36683" w:rsidP="00F36683">
      <w:pPr>
        <w:widowControl w:val="0"/>
        <w:tabs>
          <w:tab w:val="left" w:pos="550"/>
        </w:tabs>
        <w:spacing w:after="24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5.2.Настоящее Положение принимается на неопределенный срок.</w:t>
      </w:r>
    </w:p>
    <w:p w:rsidR="00990F75" w:rsidRPr="002B1E74" w:rsidRDefault="00990F75" w:rsidP="009C3BAC">
      <w:pPr>
        <w:spacing w:after="120" w:line="360" w:lineRule="auto"/>
        <w:rPr>
          <w:rFonts w:ascii="Times New Roman" w:hAnsi="Times New Roman" w:cs="Times New Roman"/>
          <w:sz w:val="24"/>
          <w:szCs w:val="24"/>
        </w:rPr>
      </w:pPr>
    </w:p>
    <w:sectPr w:rsidR="00990F75" w:rsidRPr="002B1E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1BF" w:rsidRDefault="00CE61BF" w:rsidP="005A7062">
      <w:pPr>
        <w:spacing w:after="0" w:line="240" w:lineRule="auto"/>
      </w:pPr>
      <w:r>
        <w:separator/>
      </w:r>
    </w:p>
  </w:endnote>
  <w:endnote w:type="continuationSeparator" w:id="0">
    <w:p w:rsidR="00CE61BF" w:rsidRDefault="00CE61BF" w:rsidP="005A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1BF" w:rsidRDefault="00CE61BF" w:rsidP="005A7062">
      <w:pPr>
        <w:spacing w:after="0" w:line="240" w:lineRule="auto"/>
      </w:pPr>
      <w:r>
        <w:separator/>
      </w:r>
    </w:p>
  </w:footnote>
  <w:footnote w:type="continuationSeparator" w:id="0">
    <w:p w:rsidR="00CE61BF" w:rsidRDefault="00CE61BF" w:rsidP="005A70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6EF4"/>
    <w:multiLevelType w:val="multilevel"/>
    <w:tmpl w:val="4300A5F0"/>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A545675"/>
    <w:multiLevelType w:val="multilevel"/>
    <w:tmpl w:val="002630E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F7413BB"/>
    <w:multiLevelType w:val="multilevel"/>
    <w:tmpl w:val="9C38BA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1646296"/>
    <w:multiLevelType w:val="multilevel"/>
    <w:tmpl w:val="BA0E2F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4DF5048"/>
    <w:multiLevelType w:val="multilevel"/>
    <w:tmpl w:val="29948C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C0909DE"/>
    <w:multiLevelType w:val="multilevel"/>
    <w:tmpl w:val="7F58B6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F661C0A"/>
    <w:multiLevelType w:val="multilevel"/>
    <w:tmpl w:val="A224BC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C646A12"/>
    <w:multiLevelType w:val="multilevel"/>
    <w:tmpl w:val="2056DCF2"/>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4"/>
  </w:num>
  <w:num w:numId="4">
    <w:abstractNumId w:val="7"/>
  </w:num>
  <w:num w:numId="5">
    <w:abstractNumId w:val="6"/>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3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617"/>
    <w:rsid w:val="002B1E74"/>
    <w:rsid w:val="00475C12"/>
    <w:rsid w:val="005A7062"/>
    <w:rsid w:val="00656D02"/>
    <w:rsid w:val="006B5617"/>
    <w:rsid w:val="00755FB9"/>
    <w:rsid w:val="00990F75"/>
    <w:rsid w:val="009C3BAC"/>
    <w:rsid w:val="00A826B9"/>
    <w:rsid w:val="00B90EC7"/>
    <w:rsid w:val="00BC153C"/>
    <w:rsid w:val="00C1678C"/>
    <w:rsid w:val="00C86849"/>
    <w:rsid w:val="00CE61BF"/>
    <w:rsid w:val="00E9683B"/>
    <w:rsid w:val="00F36683"/>
    <w:rsid w:val="00F93051"/>
    <w:rsid w:val="00FC0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5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
    <w:basedOn w:val="a0"/>
    <w:rsid w:val="00BC153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
    <w:name w:val="Основной текст (2)_"/>
    <w:basedOn w:val="a0"/>
    <w:rsid w:val="00BC153C"/>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w:basedOn w:val="2"/>
    <w:rsid w:val="00BC153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
    <w:name w:val="Заголовок №1_"/>
    <w:basedOn w:val="a0"/>
    <w:rsid w:val="00BC153C"/>
    <w:rPr>
      <w:rFonts w:ascii="Times New Roman" w:eastAsia="Times New Roman" w:hAnsi="Times New Roman" w:cs="Times New Roman"/>
      <w:b/>
      <w:bCs/>
      <w:i w:val="0"/>
      <w:iCs w:val="0"/>
      <w:smallCaps w:val="0"/>
      <w:strike w:val="0"/>
      <w:sz w:val="28"/>
      <w:szCs w:val="28"/>
      <w:u w:val="none"/>
    </w:rPr>
  </w:style>
  <w:style w:type="character" w:customStyle="1" w:styleId="10">
    <w:name w:val="Заголовок №1"/>
    <w:basedOn w:val="1"/>
    <w:rsid w:val="00BC153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a3">
    <w:name w:val="header"/>
    <w:basedOn w:val="a"/>
    <w:link w:val="a4"/>
    <w:uiPriority w:val="99"/>
    <w:unhideWhenUsed/>
    <w:rsid w:val="005A706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A7062"/>
  </w:style>
  <w:style w:type="paragraph" w:styleId="a5">
    <w:name w:val="footer"/>
    <w:basedOn w:val="a"/>
    <w:link w:val="a6"/>
    <w:uiPriority w:val="99"/>
    <w:unhideWhenUsed/>
    <w:rsid w:val="005A706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A7062"/>
  </w:style>
  <w:style w:type="paragraph" w:styleId="a7">
    <w:name w:val="List Paragraph"/>
    <w:basedOn w:val="a"/>
    <w:uiPriority w:val="34"/>
    <w:qFormat/>
    <w:rsid w:val="009C3BAC"/>
    <w:pPr>
      <w:ind w:left="720"/>
      <w:contextualSpacing/>
    </w:pPr>
  </w:style>
  <w:style w:type="paragraph" w:styleId="a8">
    <w:name w:val="Balloon Text"/>
    <w:basedOn w:val="a"/>
    <w:link w:val="a9"/>
    <w:uiPriority w:val="99"/>
    <w:semiHidden/>
    <w:unhideWhenUsed/>
    <w:rsid w:val="00A826B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26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5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
    <w:basedOn w:val="a0"/>
    <w:rsid w:val="00BC153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
    <w:name w:val="Основной текст (2)_"/>
    <w:basedOn w:val="a0"/>
    <w:rsid w:val="00BC153C"/>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w:basedOn w:val="2"/>
    <w:rsid w:val="00BC153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
    <w:name w:val="Заголовок №1_"/>
    <w:basedOn w:val="a0"/>
    <w:rsid w:val="00BC153C"/>
    <w:rPr>
      <w:rFonts w:ascii="Times New Roman" w:eastAsia="Times New Roman" w:hAnsi="Times New Roman" w:cs="Times New Roman"/>
      <w:b/>
      <w:bCs/>
      <w:i w:val="0"/>
      <w:iCs w:val="0"/>
      <w:smallCaps w:val="0"/>
      <w:strike w:val="0"/>
      <w:sz w:val="28"/>
      <w:szCs w:val="28"/>
      <w:u w:val="none"/>
    </w:rPr>
  </w:style>
  <w:style w:type="character" w:customStyle="1" w:styleId="10">
    <w:name w:val="Заголовок №1"/>
    <w:basedOn w:val="1"/>
    <w:rsid w:val="00BC153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a3">
    <w:name w:val="header"/>
    <w:basedOn w:val="a"/>
    <w:link w:val="a4"/>
    <w:uiPriority w:val="99"/>
    <w:unhideWhenUsed/>
    <w:rsid w:val="005A706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A7062"/>
  </w:style>
  <w:style w:type="paragraph" w:styleId="a5">
    <w:name w:val="footer"/>
    <w:basedOn w:val="a"/>
    <w:link w:val="a6"/>
    <w:uiPriority w:val="99"/>
    <w:unhideWhenUsed/>
    <w:rsid w:val="005A706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A7062"/>
  </w:style>
  <w:style w:type="paragraph" w:styleId="a7">
    <w:name w:val="List Paragraph"/>
    <w:basedOn w:val="a"/>
    <w:uiPriority w:val="34"/>
    <w:qFormat/>
    <w:rsid w:val="009C3BAC"/>
    <w:pPr>
      <w:ind w:left="720"/>
      <w:contextualSpacing/>
    </w:pPr>
  </w:style>
  <w:style w:type="paragraph" w:styleId="a8">
    <w:name w:val="Balloon Text"/>
    <w:basedOn w:val="a"/>
    <w:link w:val="a9"/>
    <w:uiPriority w:val="99"/>
    <w:semiHidden/>
    <w:unhideWhenUsed/>
    <w:rsid w:val="00A826B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26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616</Words>
  <Characters>3514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КЦРД</cp:lastModifiedBy>
  <cp:revision>6</cp:revision>
  <cp:lastPrinted>2019-02-07T08:33:00Z</cp:lastPrinted>
  <dcterms:created xsi:type="dcterms:W3CDTF">2019-02-07T05:57:00Z</dcterms:created>
  <dcterms:modified xsi:type="dcterms:W3CDTF">2019-02-07T10:03:00Z</dcterms:modified>
</cp:coreProperties>
</file>