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В Тюменской области внедрено инновационное решение в сфере дополнительного образования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С нового учебного года в организациях дополнительного образования области запускается автоматизированная информационная система «Электронное дополнительное образование» (АИС ЭДО). 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Электронное дополнительное образование — это единое информационное пространство, в котором сосредоточена информация о всей системе дополнительного образования региона.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ascii="Arial" w:hAnsi="Arial"/>
          <w:b w:val="false"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АИС ЭДО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обеспечивает удобную навигацию по учреждениям дополнительного образования Тюменской области и выбор образовательной программы в соответствии с интересами ребенка. Это позволяет сделать раздел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«Навигатор дополнительного образования Тюменской области»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edo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.72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to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.</w:t>
      </w:r>
      <w:r>
        <w:rPr>
          <w:rFonts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ru.</w:t>
      </w:r>
      <w:r>
        <w:rPr>
          <w:rFonts w:ascii="Arial" w:hAnsi="Arial"/>
          <w:b/>
          <w:bCs/>
          <w:i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 xml:space="preserve"> 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ascii="Arial" w:hAnsi="Arial"/>
          <w:b w:val="false"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 xml:space="preserve">Также в </w:t>
      </w: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 xml:space="preserve">Навигаторе дополнительного образования </w:t>
      </w:r>
      <w:r>
        <w:rPr>
          <w:rFonts w:ascii="Arial" w:hAnsi="Arial"/>
          <w:b w:val="false"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содержится информация о проводимых в учреждениях дополнительного образования мероприятия и конкурсах.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ascii="Arial" w:hAnsi="Arial"/>
          <w:b w:val="false"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Процессы подачи заявления и зачисление ребенка на обучение, в т.ч. на программы реализуемые в системе ПФДО, оплата образовательных услуг  автоматизированы и осуществляются в онлайн-формате.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Вход в Навигатор дополнительного образования осуществляется с пом</w:t>
      </w: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ощью учетной записи портала Госуслуги. Чтобы пройти авторизацию, нужно: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0" w:right="0" w:firstLine="567"/>
        <w:contextualSpacing/>
        <w:jc w:val="both"/>
        <w:rPr>
          <w:rFonts w:ascii="Arial" w:hAnsi="Arial"/>
          <w:sz w:val="26"/>
          <w:szCs w:val="26"/>
        </w:rPr>
      </w:pP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Зайти на сайт edo.72to.ru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0" w:right="0" w:firstLine="567"/>
        <w:contextualSpacing/>
        <w:jc w:val="both"/>
        <w:rPr>
          <w:rFonts w:ascii="Arial" w:hAnsi="Arial"/>
          <w:sz w:val="26"/>
          <w:szCs w:val="26"/>
        </w:rPr>
      </w:pP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Ввести один из вариантов логина (номер мобильного телефона/адрес электронной почты/СНИЛС)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0" w:right="0" w:firstLine="567"/>
        <w:contextualSpacing/>
        <w:jc w:val="both"/>
        <w:rPr>
          <w:rFonts w:ascii="Arial" w:hAnsi="Arial" w:eastAsia="Calibri" w:cs="" w:cstheme="minorBidi" w:eastAsiaTheme="minorHAnsi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</w:pP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Ввести пароль доступа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="0" w:after="0"/>
        <w:ind w:left="0" w:right="0" w:firstLine="567"/>
        <w:contextualSpacing/>
        <w:jc w:val="both"/>
        <w:rPr>
          <w:rFonts w:ascii="Arial" w:hAnsi="Arial"/>
          <w:sz w:val="26"/>
          <w:szCs w:val="26"/>
        </w:rPr>
      </w:pP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Нажать кнопку «Войти».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eastAsia="Calibri" w:cs="" w:ascii="Arial" w:hAnsi="Arial" w:cstheme="minorBid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kern w:val="0"/>
          <w:sz w:val="26"/>
          <w:szCs w:val="26"/>
          <w:u w:val="none"/>
          <w:em w:val="none"/>
          <w:lang w:val="en-US" w:eastAsia="en-US" w:bidi="ar-SA"/>
        </w:rPr>
        <w:t>Выбрат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ь программу для обучения можно через форму поиска в разделе «Программы», «Организации» или кнопку «Найти» на главной странице Навигатора. 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После поиска и выбора программы необходимо нажать кнопку «Записаться» и</w:t>
      </w:r>
      <w:r>
        <w:rPr>
          <w:rFonts w:cs="" w:ascii="Arial" w:hAnsi="Arial" w:cstheme="minorBidi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заполнить все обязательные поля. Информация о статусе заявки будет отражена в личном кабинете Навигатора в разделе «Мои заявки». Доступ в </w:t>
      </w:r>
      <w:bookmarkStart w:id="0" w:name="__DdeLink__30797_36960304911"/>
      <w:r>
        <w:rPr>
          <w:rFonts w:cs="" w:ascii="Arial" w:hAnsi="Arial" w:cstheme="minorBidi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личный кабинет </w:t>
      </w:r>
      <w:bookmarkEnd w:id="0"/>
      <w:r>
        <w:rPr>
          <w:rFonts w:cs="" w:ascii="Arial" w:hAnsi="Arial" w:cstheme="minorBidi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ЭДО будет предоставлен после одобрения заявки и зачисления ребенка в группу. Родителю необходимо в личном кабинете Навигатора и нажать кнопку «перейти в Личный кабинет </w:t>
      </w:r>
      <w:bookmarkStart w:id="1" w:name="__DdeLink__30872_3696030491"/>
      <w:r>
        <w:rPr>
          <w:rFonts w:cs="" w:ascii="Arial" w:hAnsi="Arial" w:cstheme="minorBidi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ЭДО</w:t>
      </w:r>
      <w:bookmarkEnd w:id="1"/>
      <w:r>
        <w:rPr>
          <w:rFonts w:cs="" w:ascii="Arial" w:hAnsi="Arial" w:cstheme="minorBidi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».</w:t>
      </w:r>
    </w:p>
    <w:p>
      <w:pPr>
        <w:pStyle w:val="Normal"/>
        <w:bidi w:val="0"/>
        <w:spacing w:lineRule="auto" w:line="259" w:before="0" w:after="0"/>
        <w:ind w:left="0" w:right="0" w:firstLine="567"/>
        <w:jc w:val="both"/>
        <w:rPr/>
      </w:pPr>
      <w:r>
        <w:rPr>
          <w:rFonts w:cs="" w:ascii="Arial" w:hAnsi="Arial" w:cstheme="minorBidi"/>
          <w:sz w:val="26"/>
          <w:szCs w:val="26"/>
        </w:rPr>
        <w:t>В АИС ЭДО родители и дети смогут не только</w:t>
      </w:r>
      <w:r>
        <w:rPr>
          <w:rFonts w:ascii="Arial" w:hAnsi="Arial"/>
          <w:sz w:val="26"/>
          <w:szCs w:val="26"/>
        </w:rPr>
        <w:t xml:space="preserve"> записаться на программу  дополнительного образования, но и отслеживать актуальное расписание занятий, посещаемость ребенка, его успеваемость, портфолио ребенка (творческие работы и достижения), мероприятия, а также оплачивать образовательные услуги онлайн через личный кабинет ЭДО. </w:t>
      </w:r>
    </w:p>
    <w:p>
      <w:pPr>
        <w:pStyle w:val="ListParagraph"/>
        <w:bidi w:val="0"/>
        <w:spacing w:lineRule="auto" w:line="259" w:before="0" w:after="0"/>
        <w:ind w:left="0" w:right="0" w:firstLine="567"/>
        <w:contextualSpacing/>
        <w:jc w:val="both"/>
        <w:rPr/>
      </w:pPr>
      <w:r>
        <w:rPr/>
      </w:r>
    </w:p>
    <w:sectPr>
      <w:type w:val="nextPage"/>
      <w:pgSz w:w="11906" w:h="16838"/>
      <w:pgMar w:left="1455" w:right="58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2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4ff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62e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LibreOffice/5.4.6.2$Windows_X86_64 LibreOffice_project/4014ce260a04f1026ba855d3b8d91541c224eab8</Application>
  <Pages>1</Pages>
  <Words>272</Words>
  <Characters>1948</Characters>
  <CharactersWithSpaces>2209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2020-08-10T05:10:00Z</dcterms:created>
  <dc:creator>Шанских Дарья Викторовна</dc:creator>
  <dc:description/>
  <dc:language>ru-RU</dc:language>
  <cp:lastModifiedBy/>
  <cp:lastPrinted>2020-08-13T13:57:37Z</cp:lastPrinted>
  <dcterms:modified xsi:type="dcterms:W3CDTF">2020-08-13T10:17:23Z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